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8489F">
      <w:pPr>
        <w:pStyle w:val="2"/>
        <w:tabs>
          <w:tab w:val="left" w:pos="468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690245"/>
            <wp:effectExtent l="0" t="0" r="3175" b="0"/>
            <wp:docPr id="1" name="图片 1" descr="课后素养评价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3.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690245"/>
                    </a:xfrm>
                    <a:prstGeom prst="rect">
                      <a:avLst/>
                    </a:prstGeom>
                    <a:noFill/>
                    <a:ln>
                      <a:noFill/>
                    </a:ln>
                  </pic:spPr>
                </pic:pic>
              </a:graphicData>
            </a:graphic>
          </wp:inline>
        </w:drawing>
      </w:r>
    </w:p>
    <w:p w14:paraId="70A84727">
      <w:pPr>
        <w:pStyle w:val="2"/>
        <w:tabs>
          <w:tab w:val="left" w:pos="4680"/>
        </w:tabs>
        <w:snapToGrid w:val="0"/>
        <w:spacing w:line="360" w:lineRule="auto"/>
        <w:rPr>
          <w:rFonts w:ascii="Times New Roman" w:hAnsi="Times New Roman" w:eastAsia="黑体" w:cs="Times New Roman"/>
          <w:color w:val="000000"/>
          <w:sz w:val="24"/>
        </w:rPr>
      </w:pPr>
      <w:r>
        <w:rPr>
          <w:rFonts w:hint="eastAsia" w:hAnsi="宋体" w:eastAsia="黑体" w:cs="宋体"/>
          <w:color w:val="000000"/>
          <w:sz w:val="24"/>
        </w:rPr>
        <w:t>Ⅰ</w:t>
      </w:r>
      <w:r>
        <w:rPr>
          <w:rFonts w:ascii="Times New Roman" w:hAnsi="Times New Roman" w:eastAsia="黑体" w:cs="Times New Roman"/>
          <w:color w:val="000000"/>
          <w:sz w:val="24"/>
        </w:rPr>
        <w:t>. 阅读理解</w:t>
      </w:r>
    </w:p>
    <w:p w14:paraId="52C3DDA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For some of us, the excitement of seeing a performance at a European opera house is just not enough. Fortunately, opera houses throughout Europe open their backstage doors to the public. Take advantage of these opportunities to look behind the scenes of some of the world's great opera houses.</w:t>
      </w:r>
    </w:p>
    <w:p w14:paraId="4E696AB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Teatro alla Scala Opera House Tours—Milan</w:t>
      </w:r>
    </w:p>
    <w:p w14:paraId="39F4205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Discover the activities within the opera house on a backstage tour of the La Scala theatre in Milan. The tour also includes an overview of the history of the theatre and guides you through the auditorium (观众席) and the theatre boxes.</w:t>
      </w:r>
    </w:p>
    <w:p w14:paraId="1232BEF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Paris Opera House Tours—Paris</w:t>
      </w:r>
    </w:p>
    <w:p w14:paraId="3517B0E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While it is possible to walk around the public areas of the beautiful Paris Opera House on your own, guided tours are also offered and are led by an English-speaking guide. During the 90-minute tour, you will learn about the theatre's history and its architecture. You will also have an opportunity to visit the grand staircase.</w:t>
      </w:r>
    </w:p>
    <w:p w14:paraId="6300241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Royal Opera House Tours—London</w:t>
      </w:r>
    </w:p>
    <w:p w14:paraId="26601A8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It is one of the most comprehensive of the opera house tours in Europe. The guide at the Royal Opera House takes you through sections of the backstage area to the prop (道具) room, where workers build the sets, the costume shop and the ballet studios. There's a chance that you will even catch the ballet dancers backstage in practice in their big ballet studio.</w:t>
      </w:r>
    </w:p>
    <w:p w14:paraId="0B96306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La Fenice Opera House Tours—Venice</w:t>
      </w:r>
    </w:p>
    <w:p w14:paraId="7755D9AF">
      <w:pPr>
        <w:pStyle w:val="2"/>
        <w:tabs>
          <w:tab w:val="left" w:pos="4680"/>
        </w:tabs>
        <w:snapToGrid w:val="0"/>
        <w:spacing w:line="360" w:lineRule="auto"/>
        <w:ind w:firstLine="510"/>
        <w:rPr>
          <w:rFonts w:ascii="Times New Roman" w:hAnsi="Times New Roman" w:cs="Times New Roman"/>
          <w:color w:val="000000"/>
          <w:sz w:val="24"/>
        </w:rPr>
      </w:pPr>
      <w:r>
        <w:rPr>
          <w:rFonts w:ascii="Times New Roman" w:hAnsi="Times New Roman" w:cs="Times New Roman"/>
          <w:color w:val="000000"/>
          <w:sz w:val="24"/>
        </w:rPr>
        <w:t>Teatro La Fenice in Venice offers a couple of options for visitors. A self-guided tour of the beautiful halls and grounds with a audio guide is available at the box office. Guided tours are also available with an expert that will explain the history of the opera house from its origins to its rebuilding.</w:t>
      </w:r>
    </w:p>
    <w:p w14:paraId="1B9ED67B">
      <w:pPr>
        <w:pStyle w:val="2"/>
        <w:tabs>
          <w:tab w:val="left" w:pos="4200"/>
        </w:tabs>
        <w:snapToGrid w:val="0"/>
        <w:spacing w:line="360" w:lineRule="auto"/>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黑体" w:cs="Times New Roman"/>
          <w:color w:val="000000" w:themeColor="text1"/>
          <w:sz w:val="24"/>
          <w:szCs w:val="24"/>
          <w14:textFill>
            <w14:solidFill>
              <w14:schemeClr w14:val="tx1"/>
            </w14:solidFill>
          </w14:textFill>
        </w:rPr>
        <w:t>【语篇解读】</w:t>
      </w:r>
      <w:r>
        <w:rPr>
          <w:rFonts w:ascii="Times New Roman" w:hAnsi="Times New Roman" w:eastAsia="楷体" w:cs="Times New Roman"/>
          <w:color w:val="000000" w:themeColor="text1"/>
          <w:sz w:val="24"/>
          <w:szCs w:val="24"/>
          <w14:textFill>
            <w14:solidFill>
              <w14:schemeClr w14:val="tx1"/>
            </w14:solidFill>
          </w14:textFill>
        </w:rPr>
        <w:t>本文是一篇应用文。文章介绍了四个歌剧院为观众开放后台区域，观众可以利用这些机会来了解世界上一些伟大歌剧院的幕后故事。</w:t>
      </w:r>
    </w:p>
    <w:p w14:paraId="439A0EB8">
      <w:pPr>
        <w:pStyle w:val="2"/>
        <w:tabs>
          <w:tab w:val="left" w:pos="4680"/>
        </w:tabs>
        <w:snapToGrid w:val="0"/>
        <w:spacing w:line="360" w:lineRule="auto"/>
        <w:rPr>
          <w:rFonts w:ascii="Times New Roman" w:hAnsi="Times New Roman" w:cs="Times New Roman"/>
          <w:color w:val="000000"/>
          <w:sz w:val="24"/>
        </w:rPr>
      </w:pPr>
      <w:bookmarkStart w:id="0" w:name="_GoBack"/>
      <w:bookmarkEnd w:id="0"/>
      <w:r>
        <w:rPr>
          <w:rFonts w:ascii="Times New Roman" w:hAnsi="Times New Roman" w:cs="Times New Roman"/>
          <w:color w:val="000000"/>
          <w:sz w:val="24"/>
        </w:rPr>
        <w:t>1. In which opera house might you be able to see a costume shop backstage?</w:t>
      </w:r>
    </w:p>
    <w:p w14:paraId="385E9DF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 Teatro alla Scala Opera House.  </w:t>
      </w:r>
    </w:p>
    <w:p w14:paraId="6B789CE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Paris Opera House.</w:t>
      </w:r>
    </w:p>
    <w:p w14:paraId="2EE7839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 Royal Opera House.  </w:t>
      </w:r>
    </w:p>
    <w:p w14:paraId="3049F951">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La Fenice Opera House.</w:t>
      </w:r>
    </w:p>
    <w:p w14:paraId="4AFAD82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Royal Opera House Tours—London</w:t>
      </w:r>
      <w:r>
        <w:rPr>
          <w:rFonts w:ascii="Times New Roman" w:hAnsi="Times New Roman" w:eastAsia="楷体_GB2312" w:cs="Times New Roman"/>
          <w:color w:val="000000"/>
          <w:sz w:val="24"/>
        </w:rPr>
        <w:t>部分中的</w:t>
      </w:r>
      <w:r>
        <w:rPr>
          <w:rFonts w:ascii="Times New Roman" w:hAnsi="Times New Roman" w:cs="Times New Roman"/>
          <w:color w:val="000000"/>
          <w:sz w:val="24"/>
        </w:rPr>
        <w:t>“</w:t>
      </w:r>
      <w:r>
        <w:rPr>
          <w:rFonts w:ascii="Times New Roman" w:hAnsi="Times New Roman" w:eastAsia="楷体_GB2312" w:cs="Times New Roman"/>
          <w:color w:val="000000"/>
          <w:sz w:val="24"/>
        </w:rPr>
        <w:t>The guide at the Royal Opera House takes you through sections of the backstage area... the ballet studios.</w:t>
      </w:r>
      <w:r>
        <w:rPr>
          <w:rFonts w:ascii="Times New Roman" w:hAnsi="Times New Roman" w:cs="Times New Roman"/>
          <w:color w:val="000000"/>
          <w:sz w:val="24"/>
        </w:rPr>
        <w:t>”</w:t>
      </w:r>
      <w:r>
        <w:rPr>
          <w:rFonts w:ascii="Times New Roman" w:hAnsi="Times New Roman" w:eastAsia="楷体_GB2312" w:cs="Times New Roman"/>
          <w:color w:val="000000"/>
          <w:sz w:val="24"/>
        </w:rPr>
        <w:t>可知，你可能在Royal Opera House看到在后台的服装间。故选C。</w:t>
      </w:r>
    </w:p>
    <w:p w14:paraId="3AB83EA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do the above four opera houses have in common?</w:t>
      </w:r>
    </w:p>
    <w:p w14:paraId="327070A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They all offer free guided tours.</w:t>
      </w:r>
    </w:p>
    <w:p w14:paraId="1C3180B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all open their backstage areas to the public.</w:t>
      </w:r>
    </w:p>
    <w:p w14:paraId="5EFA983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are all free to the public.</w:t>
      </w:r>
    </w:p>
    <w:p w14:paraId="2DB216D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They are all located in France.</w:t>
      </w:r>
    </w:p>
    <w:p w14:paraId="366AC3F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w:t>
      </w:r>
      <w:r>
        <w:rPr>
          <w:rFonts w:ascii="Times New Roman" w:hAnsi="Times New Roman" w:eastAsia="楷体_GB2312" w:cs="Times New Roman"/>
          <w:color w:val="000000"/>
          <w:sz w:val="24"/>
        </w:rPr>
        <w:t>推理判断题。根据第一段中的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Fortunately, opera houses throughout Europe open their backstage doors to the public.</w:t>
      </w:r>
      <w:r>
        <w:rPr>
          <w:rFonts w:ascii="Times New Roman" w:hAnsi="Times New Roman" w:cs="Times New Roman"/>
          <w:color w:val="000000"/>
          <w:sz w:val="24"/>
        </w:rPr>
        <w:t>”</w:t>
      </w:r>
      <w:r>
        <w:rPr>
          <w:rFonts w:ascii="Times New Roman" w:hAnsi="Times New Roman" w:eastAsia="楷体_GB2312" w:cs="Times New Roman"/>
          <w:color w:val="000000"/>
          <w:sz w:val="24"/>
        </w:rPr>
        <w:t>可知，整个欧洲的歌剧院向公众敞开了歌剧院后台的大门。因此，这四个歌剧院的共同点是它们都向公众开放后台区域。故选B。</w:t>
      </w:r>
    </w:p>
    <w:p w14:paraId="0AE95B2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Where can we most probably find this text?</w:t>
      </w:r>
    </w:p>
    <w:p w14:paraId="4E123E9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In a sports magazine.  </w:t>
      </w:r>
    </w:p>
    <w:p w14:paraId="479BDCC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In an adventure novel.</w:t>
      </w:r>
    </w:p>
    <w:p w14:paraId="79CA5C2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In a history book.  </w:t>
      </w:r>
    </w:p>
    <w:p w14:paraId="57E0852D">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On a culture website.</w:t>
      </w:r>
    </w:p>
    <w:p w14:paraId="341B9DB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文章出处题。文章介绍了四个歌剧院为观众开放后台区域，观众可以利用这些机会来了解世界上一些伟大歌剧院的幕后故事，这是与文化艺术有关的话题。因此，我们最可能在一个有关文化方面的网站上找到这样的文章。故选D。</w:t>
      </w:r>
    </w:p>
    <w:p w14:paraId="3C4C45FA">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5897B15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More than the challenge of fitting into a new culture, there are many benefits that a student can get with an exchange programme. These benefits include：</w:t>
      </w:r>
    </w:p>
    <w:p w14:paraId="32A34AC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Diverse academic opportunities. It's not actually the travel that students would love to study abroad. </w:t>
      </w:r>
      <w:r>
        <w:rPr>
          <w:rFonts w:ascii="Times New Roman" w:hAnsi="Times New Roman" w:cs="Times New Roman"/>
          <w:color w:val="000000"/>
          <w:sz w:val="24"/>
          <w:u w:val="single"/>
        </w:rPr>
        <w:t>　1　</w:t>
      </w:r>
      <w:r>
        <w:rPr>
          <w:rFonts w:ascii="Times New Roman" w:hAnsi="Times New Roman" w:cs="Times New Roman"/>
          <w:color w:val="000000"/>
          <w:sz w:val="24"/>
        </w:rPr>
        <w:t xml:space="preserve"> Instead, it will be an offering of diverse opportunities for the student. For example, the student will be able to experience the differences of teaching methods, educational formats and academic programme offerings.</w:t>
      </w:r>
    </w:p>
    <w:p w14:paraId="63C07C7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t>
      </w:r>
      <w:r>
        <w:rPr>
          <w:rFonts w:ascii="Times New Roman" w:hAnsi="Times New Roman" w:cs="Times New Roman"/>
          <w:color w:val="000000"/>
          <w:sz w:val="24"/>
          <w:u w:val="single"/>
        </w:rPr>
        <w:t>　2　</w:t>
      </w:r>
      <w:r>
        <w:rPr>
          <w:rFonts w:ascii="Times New Roman" w:hAnsi="Times New Roman" w:cs="Times New Roman"/>
          <w:color w:val="000000"/>
          <w:sz w:val="24"/>
        </w:rPr>
        <w:t xml:space="preserve"> Studying in another country opens the student to different surroundings, which makes the student know about the country's customs, people and regions. Knowing another culture also teaches the student how to be open-minded.</w:t>
      </w:r>
    </w:p>
    <w:p w14:paraId="26A45AF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Personality development. </w:t>
      </w:r>
      <w:r>
        <w:rPr>
          <w:rFonts w:ascii="Times New Roman" w:hAnsi="Times New Roman" w:cs="Times New Roman"/>
          <w:color w:val="000000"/>
          <w:sz w:val="24"/>
          <w:u w:val="single"/>
        </w:rPr>
        <w:t>　3　</w:t>
      </w:r>
      <w:r>
        <w:rPr>
          <w:rFonts w:ascii="Times New Roman" w:hAnsi="Times New Roman" w:cs="Times New Roman"/>
          <w:color w:val="000000"/>
          <w:sz w:val="24"/>
        </w:rPr>
        <w:t xml:space="preserve"> Thus, the student needs to make decisions on his or her own and face the consequences or enjoy the fruits of that decision. With this, the student is taught how real life is, what it means to be responsible, and how being resourceful can help in his or her survival. It's no wonder that most students who returned after the exchange programme were seen with significant improvement in their personal development. </w:t>
      </w:r>
      <w:r>
        <w:rPr>
          <w:rFonts w:ascii="Times New Roman" w:hAnsi="Times New Roman" w:cs="Times New Roman"/>
          <w:color w:val="000000"/>
          <w:sz w:val="24"/>
          <w:u w:val="single"/>
        </w:rPr>
        <w:t>　4　</w:t>
      </w:r>
    </w:p>
    <w:p w14:paraId="137D2C4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So, why not let your child have the benefits of a student exchange programme? Exchange programmes or study-abroad programmes are a great investment for the student. </w:t>
      </w:r>
      <w:r>
        <w:rPr>
          <w:rFonts w:ascii="Times New Roman" w:hAnsi="Times New Roman" w:cs="Times New Roman"/>
          <w:color w:val="000000"/>
          <w:sz w:val="24"/>
          <w:u w:val="single"/>
        </w:rPr>
        <w:t>　5　</w:t>
      </w:r>
      <w:r>
        <w:rPr>
          <w:rFonts w:ascii="Times New Roman" w:hAnsi="Times New Roman" w:cs="Times New Roman"/>
          <w:color w:val="000000"/>
          <w:sz w:val="24"/>
        </w:rPr>
        <w:t xml:space="preserve"> Just imagine, by transforming students in a foreign country, the society is starting to build a new blood of more mature people who might just be able to create a better tomorrow for the generations to come.</w:t>
      </w:r>
    </w:p>
    <w:p w14:paraId="749FB04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Improved protection of social rights.</w:t>
      </w:r>
    </w:p>
    <w:p w14:paraId="41F21E9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Better awareness of cultural differences.</w:t>
      </w:r>
    </w:p>
    <w:p w14:paraId="28FFB29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More importantly, it is helpful for the improvement of the society.</w:t>
      </w:r>
    </w:p>
    <w:p w14:paraId="62A04E7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Most of them are more confident and have better decision-making skills.</w:t>
      </w:r>
    </w:p>
    <w:p w14:paraId="79346B6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The hosting school can also benefit by making a student's dream come true.</w:t>
      </w:r>
    </w:p>
    <w:p w14:paraId="2191DDB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Although students really love travelling, studying is not a travel-fun activity at all times.</w:t>
      </w:r>
    </w:p>
    <w:p w14:paraId="1C5676B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Being an exchange student often means living far away from home and parental guidance.</w:t>
      </w:r>
    </w:p>
    <w:p w14:paraId="4CBA368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FBGDC</w:t>
      </w:r>
    </w:p>
    <w:p w14:paraId="11F18D16"/>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E76FE">
    <w:pPr>
      <w:pStyle w:val="4"/>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109C9"/>
    <w:rsid w:val="00D85921"/>
    <w:rsid w:val="00D97189"/>
    <w:rsid w:val="00E57DF5"/>
    <w:rsid w:val="00E57E40"/>
    <w:rsid w:val="00E9217D"/>
    <w:rsid w:val="00E966D8"/>
    <w:rsid w:val="00F31AFD"/>
    <w:rsid w:val="214D63C8"/>
    <w:rsid w:val="3B010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13.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989</Words>
  <Characters>3948</Characters>
  <Lines>33</Lines>
  <Paragraphs>9</Paragraphs>
  <TotalTime>0</TotalTime>
  <ScaleCrop>false</ScaleCrop>
  <LinksUpToDate>false</LinksUpToDate>
  <CharactersWithSpaces>4718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琳</cp:lastModifiedBy>
  <dcterms:modified xsi:type="dcterms:W3CDTF">2025-11-19T06:36:50Z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92A511F76F784A2D965DE83874CDC963_12</vt:lpwstr>
  </property>
</Properties>
</file>